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FF8A" w14:textId="1FDFA209" w:rsidR="001D56FE" w:rsidRPr="001D56FE" w:rsidRDefault="00AB3F41" w:rsidP="001D56FE">
      <w:pPr>
        <w:ind w:left="-720"/>
        <w:jc w:val="center"/>
        <w:rPr>
          <w:rFonts w:ascii="Times New Roman" w:hAnsi="Times New Roman" w:cs="Times New Roman"/>
          <w:b/>
          <w:lang w:val="en-US"/>
        </w:rPr>
      </w:pPr>
      <w:r w:rsidRPr="00AB3F41">
        <w:rPr>
          <w:rFonts w:ascii="Times New Roman" w:hAnsi="Times New Roman" w:cs="Times New Roman"/>
          <w:b/>
          <w:lang w:val="en-US"/>
        </w:rPr>
        <w:t xml:space="preserve">                </w:t>
      </w:r>
    </w:p>
    <w:p w14:paraId="5BDADC0B" w14:textId="77777777" w:rsidR="00EA0A3E" w:rsidRDefault="00EA0A3E" w:rsidP="00EA0A3E">
      <w:pPr>
        <w:ind w:hanging="567"/>
        <w:jc w:val="center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14:paraId="433CEEFD" w14:textId="32A6E037" w:rsidR="00623B77" w:rsidRDefault="00623B77" w:rsidP="002831AB">
      <w:pPr>
        <w:outlineLvl w:val="0"/>
        <w:rPr>
          <w:rFonts w:ascii="Times New Roman" w:hAnsi="Times New Roman" w:cs="Times New Roman"/>
        </w:rPr>
      </w:pPr>
    </w:p>
    <w:p w14:paraId="1735F946" w14:textId="77777777" w:rsidR="00A53BB7" w:rsidRPr="005B2366" w:rsidRDefault="00A53BB7" w:rsidP="00A53BB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Vėlyvosios ortopedinės ir chirurginės dantų implantų komplikacijos</w:t>
      </w:r>
    </w:p>
    <w:p w14:paraId="0CA8A276" w14:textId="77777777" w:rsidR="00A53BB7" w:rsidRPr="00617F17" w:rsidRDefault="00A53BB7" w:rsidP="00A53BB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17F17">
        <w:rPr>
          <w:rFonts w:ascii="Arial" w:hAnsi="Arial" w:cs="Arial"/>
          <w:b/>
          <w:sz w:val="20"/>
          <w:szCs w:val="20"/>
        </w:rPr>
        <w:t>(kompleksinis chirurginis – ortopedinis požiūris)</w:t>
      </w:r>
    </w:p>
    <w:p w14:paraId="3C6D4CE7" w14:textId="77777777" w:rsidR="00A53BB7" w:rsidRDefault="00A53BB7" w:rsidP="00A53BB7">
      <w:pPr>
        <w:spacing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5C6D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971056A" wp14:editId="4FE95BBE">
            <wp:extent cx="3048635" cy="2098040"/>
            <wp:effectExtent l="0" t="0" r="0" b="1016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86" cy="21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110F" w14:textId="77777777" w:rsidR="00A53BB7" w:rsidRDefault="00A53BB7" w:rsidP="00A53BB7">
      <w:pPr>
        <w:spacing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D974FCD" w14:textId="77777777" w:rsidR="00A53BB7" w:rsidRPr="00443B9A" w:rsidRDefault="00A53BB7" w:rsidP="00A53BB7">
      <w:pPr>
        <w:spacing w:line="240" w:lineRule="auto"/>
        <w:outlineLvl w:val="0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b/>
          <w:sz w:val="20"/>
          <w:szCs w:val="20"/>
        </w:rPr>
        <w:t>Lektorius:</w:t>
      </w:r>
      <w:r w:rsidRPr="00443B9A">
        <w:rPr>
          <w:rFonts w:ascii="Arial" w:hAnsi="Arial" w:cs="Arial"/>
          <w:sz w:val="20"/>
          <w:szCs w:val="20"/>
        </w:rPr>
        <w:t xml:space="preserve"> gydytojas odontologas – ortopedas Raimondas Savickas</w:t>
      </w:r>
    </w:p>
    <w:p w14:paraId="10DD6622" w14:textId="77777777" w:rsidR="00A53BB7" w:rsidRPr="00443B9A" w:rsidRDefault="00A53BB7" w:rsidP="00A53BB7">
      <w:pPr>
        <w:spacing w:line="240" w:lineRule="auto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b/>
          <w:sz w:val="20"/>
          <w:szCs w:val="20"/>
        </w:rPr>
        <w:t>Data:</w:t>
      </w:r>
      <w:r w:rsidRPr="00443B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2019 m. lapkričio </w:t>
      </w:r>
      <w:r>
        <w:rPr>
          <w:rFonts w:ascii="Arial" w:hAnsi="Arial" w:cs="Arial"/>
          <w:sz w:val="20"/>
          <w:szCs w:val="20"/>
          <w:lang w:val="en-US"/>
        </w:rPr>
        <w:t xml:space="preserve">29 </w:t>
      </w:r>
      <w:r w:rsidRPr="00443B9A">
        <w:rPr>
          <w:rFonts w:ascii="Arial" w:hAnsi="Arial" w:cs="Arial"/>
          <w:sz w:val="20"/>
          <w:szCs w:val="20"/>
        </w:rPr>
        <w:t>d.</w:t>
      </w:r>
    </w:p>
    <w:p w14:paraId="18A3E718" w14:textId="77777777" w:rsidR="00A53BB7" w:rsidRPr="00443B9A" w:rsidRDefault="00A53BB7" w:rsidP="00A53BB7">
      <w:pPr>
        <w:spacing w:line="240" w:lineRule="auto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b/>
          <w:sz w:val="20"/>
          <w:szCs w:val="20"/>
        </w:rPr>
        <w:t>Laikas:</w:t>
      </w:r>
      <w:r w:rsidRPr="00443B9A">
        <w:rPr>
          <w:rFonts w:ascii="Arial" w:hAnsi="Arial" w:cs="Arial"/>
          <w:sz w:val="20"/>
          <w:szCs w:val="20"/>
        </w:rPr>
        <w:t xml:space="preserve"> 9:00 – 17:00</w:t>
      </w:r>
      <w:r>
        <w:rPr>
          <w:rFonts w:ascii="Arial" w:hAnsi="Arial" w:cs="Arial"/>
          <w:sz w:val="20"/>
          <w:szCs w:val="20"/>
        </w:rPr>
        <w:t xml:space="preserve"> val.</w:t>
      </w:r>
    </w:p>
    <w:p w14:paraId="62E534CC" w14:textId="3B0CE711" w:rsidR="00A53BB7" w:rsidRPr="009B6FDF" w:rsidRDefault="00A53BB7" w:rsidP="00A53BB7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43B9A">
        <w:rPr>
          <w:rFonts w:ascii="Arial" w:hAnsi="Arial" w:cs="Arial"/>
          <w:b/>
          <w:sz w:val="20"/>
          <w:szCs w:val="20"/>
        </w:rPr>
        <w:t>Viet</w:t>
      </w:r>
      <w:r w:rsidRPr="00BA1456">
        <w:rPr>
          <w:rFonts w:ascii="Arial" w:hAnsi="Arial" w:cs="Arial"/>
          <w:b/>
          <w:color w:val="000000" w:themeColor="text1"/>
          <w:sz w:val="20"/>
          <w:szCs w:val="20"/>
        </w:rPr>
        <w:t>a:</w:t>
      </w:r>
      <w:r w:rsidRPr="00BA14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6FDF">
        <w:rPr>
          <w:rFonts w:ascii="Arial" w:hAnsi="Arial" w:cs="Arial"/>
          <w:color w:val="000000" w:themeColor="text1"/>
          <w:sz w:val="20"/>
          <w:szCs w:val="20"/>
        </w:rPr>
        <w:t>Viešbutis NOVOTEL (Gedimino pr. 16, Vilnius)</w:t>
      </w:r>
      <w:bookmarkStart w:id="0" w:name="_GoBack"/>
      <w:bookmarkEnd w:id="0"/>
    </w:p>
    <w:p w14:paraId="0E274EFA" w14:textId="77777777" w:rsidR="00A53BB7" w:rsidRPr="00BA1456" w:rsidRDefault="00A53BB7" w:rsidP="00A53BB7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1456">
        <w:rPr>
          <w:rFonts w:ascii="Arial" w:hAnsi="Arial" w:cs="Arial"/>
          <w:b/>
          <w:color w:val="000000" w:themeColor="text1"/>
          <w:sz w:val="20"/>
          <w:szCs w:val="20"/>
        </w:rPr>
        <w:t>Kaina:</w:t>
      </w:r>
      <w:r w:rsidRPr="00BA14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145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395 </w:t>
      </w:r>
      <w:proofErr w:type="spellStart"/>
      <w:r w:rsidRPr="00BA1456">
        <w:rPr>
          <w:rFonts w:ascii="Arial" w:hAnsi="Arial" w:cs="Arial"/>
          <w:color w:val="000000" w:themeColor="text1"/>
          <w:sz w:val="20"/>
          <w:szCs w:val="20"/>
        </w:rPr>
        <w:t>Eur</w:t>
      </w:r>
      <w:proofErr w:type="spellEnd"/>
    </w:p>
    <w:p w14:paraId="150D90A2" w14:textId="77777777" w:rsidR="00A53BB7" w:rsidRPr="00443B9A" w:rsidRDefault="00A53BB7" w:rsidP="00A53BB7">
      <w:pPr>
        <w:spacing w:line="240" w:lineRule="auto"/>
        <w:outlineLvl w:val="0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b/>
          <w:sz w:val="20"/>
          <w:szCs w:val="20"/>
        </w:rPr>
        <w:t>Kalba:</w:t>
      </w:r>
      <w:r w:rsidRPr="00443B9A">
        <w:rPr>
          <w:rFonts w:ascii="Arial" w:hAnsi="Arial" w:cs="Arial"/>
          <w:sz w:val="20"/>
          <w:szCs w:val="20"/>
        </w:rPr>
        <w:t xml:space="preserve"> lietuvių</w:t>
      </w:r>
    </w:p>
    <w:p w14:paraId="44725917" w14:textId="77777777" w:rsidR="00A53BB7" w:rsidRPr="00FC35FE" w:rsidRDefault="00A53BB7" w:rsidP="00A53BB7">
      <w:pPr>
        <w:spacing w:line="240" w:lineRule="auto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b/>
          <w:sz w:val="20"/>
          <w:szCs w:val="20"/>
        </w:rPr>
        <w:t>Būtina registracija:</w:t>
      </w:r>
      <w:r w:rsidRPr="00443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B9A">
        <w:rPr>
          <w:rFonts w:ascii="Arial" w:hAnsi="Arial" w:cs="Arial"/>
          <w:sz w:val="20"/>
          <w:szCs w:val="20"/>
        </w:rPr>
        <w:t>el.paštu</w:t>
      </w:r>
      <w:proofErr w:type="spellEnd"/>
      <w:r w:rsidRPr="00443B9A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8244C1">
          <w:rPr>
            <w:rStyle w:val="Hyperlink"/>
            <w:rFonts w:ascii="Arial" w:hAnsi="Arial" w:cs="Arial"/>
            <w:sz w:val="20"/>
            <w:szCs w:val="20"/>
          </w:rPr>
          <w:t>mokymai@medgrupe.lt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43B9A">
        <w:rPr>
          <w:rFonts w:ascii="Arial" w:hAnsi="Arial" w:cs="Arial"/>
          <w:sz w:val="20"/>
          <w:szCs w:val="20"/>
        </w:rPr>
        <w:t>arba telefonu 8</w:t>
      </w:r>
      <w:r>
        <w:rPr>
          <w:rFonts w:ascii="Arial" w:hAnsi="Arial" w:cs="Arial"/>
          <w:sz w:val="20"/>
          <w:szCs w:val="20"/>
        </w:rPr>
        <w:t xml:space="preserve"> 635 52</w:t>
      </w:r>
      <w:r w:rsidRPr="00443B9A">
        <w:rPr>
          <w:rFonts w:ascii="Arial" w:hAnsi="Arial" w:cs="Arial"/>
          <w:sz w:val="20"/>
          <w:szCs w:val="20"/>
        </w:rPr>
        <w:t>464.</w:t>
      </w:r>
    </w:p>
    <w:p w14:paraId="71D090B5" w14:textId="77777777" w:rsidR="00A53BB7" w:rsidRDefault="00A53BB7" w:rsidP="00A53BB7">
      <w:pPr>
        <w:ind w:firstLine="720"/>
        <w:jc w:val="both"/>
        <w:rPr>
          <w:rFonts w:ascii="Arial" w:hAnsi="Arial" w:cs="Arial"/>
        </w:rPr>
      </w:pPr>
    </w:p>
    <w:p w14:paraId="48E6F4D4" w14:textId="77777777" w:rsidR="00A53BB7" w:rsidRDefault="00A53BB7" w:rsidP="00A53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Neperpratus implantų biologijos, neįmanomas šio dantų protezavimo metodo ilgaamžiškumas. Seminaro metu detaliai nagrinėjama kaip buvo ir yra  kuriamas ,,</w:t>
      </w:r>
      <w:proofErr w:type="spellStart"/>
      <w:r>
        <w:rPr>
          <w:rFonts w:ascii="Arial" w:hAnsi="Arial" w:cs="Arial"/>
        </w:rPr>
        <w:t>implantologijos</w:t>
      </w:r>
      <w:proofErr w:type="spellEnd"/>
      <w:r>
        <w:rPr>
          <w:rFonts w:ascii="Arial" w:hAnsi="Arial" w:cs="Arial"/>
        </w:rPr>
        <w:t xml:space="preserve"> dviratis‘‘: kada ir kokiomis aplinkybėmis atrasti kertiniai dantų implantų konstrukcijų elementai, kaip jie turėtų derėti tarpusavyje ir su audinių biologija; kaip skirtingos implantų konstrukcijos, skirtingos titano klasės, iš kurių gaminami implantai ir žmogiškieji faktoriai veikia kraštinį kaulą ir lemia implantų ilgaamžiškumą; kaip agresyvus marketingas, naudodamas ,,madingus‘‘ mokslo atradimus, gali nepaisyti biologijos ir mus suklaidinti – jau pačiame parduodamame produkte užprogramuoti vėlesnes komplikacijas.  </w:t>
      </w:r>
    </w:p>
    <w:p w14:paraId="2460A8BE" w14:textId="52705097" w:rsidR="00A53BB7" w:rsidRDefault="00A53BB7" w:rsidP="00A53BB7">
      <w:pPr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671769E" wp14:editId="6CAD0F21">
            <wp:simplePos x="0" y="0"/>
            <wp:positionH relativeFrom="column">
              <wp:posOffset>904875</wp:posOffset>
            </wp:positionH>
            <wp:positionV relativeFrom="paragraph">
              <wp:posOffset>156845</wp:posOffset>
            </wp:positionV>
            <wp:extent cx="1593850" cy="1374140"/>
            <wp:effectExtent l="0" t="0" r="6350" b="0"/>
            <wp:wrapSquare wrapText="bothSides"/>
            <wp:docPr id="8" name="Picture 7" descr="F:\DCIM\100CANON\IMG_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F:\DCIM\100CANON\IMG_27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8" t="28172" r="32730" b="28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5A7D392E" w14:textId="2AED187E" w:rsidR="00A53BB7" w:rsidRDefault="00A53BB7" w:rsidP="00A53BB7">
      <w:pPr>
        <w:jc w:val="both"/>
        <w:rPr>
          <w:rFonts w:ascii="Arial" w:hAnsi="Arial" w:cs="Arial"/>
        </w:rPr>
      </w:pPr>
    </w:p>
    <w:p w14:paraId="6516E355" w14:textId="471D8F56" w:rsidR="00A53BB7" w:rsidRDefault="00A53BB7" w:rsidP="00A53BB7">
      <w:pPr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12E201C" wp14:editId="4F3BB1CC">
            <wp:simplePos x="0" y="0"/>
            <wp:positionH relativeFrom="column">
              <wp:posOffset>3177540</wp:posOffset>
            </wp:positionH>
            <wp:positionV relativeFrom="paragraph">
              <wp:posOffset>120650</wp:posOffset>
            </wp:positionV>
            <wp:extent cx="1371600" cy="786130"/>
            <wp:effectExtent l="0" t="0" r="0" b="1270"/>
            <wp:wrapTight wrapText="bothSides">
              <wp:wrapPolygon edited="0">
                <wp:start x="0" y="0"/>
                <wp:lineTo x="0" y="20937"/>
                <wp:lineTo x="21200" y="20937"/>
                <wp:lineTo x="21200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" t="5714" r="3181" b="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660CC68D" w14:textId="10E99E87" w:rsidR="00A53BB7" w:rsidRDefault="00A53BB7" w:rsidP="00A53BB7">
      <w:pPr>
        <w:jc w:val="both"/>
        <w:rPr>
          <w:rFonts w:ascii="Arial" w:hAnsi="Arial" w:cs="Arial"/>
        </w:rPr>
      </w:pPr>
    </w:p>
    <w:p w14:paraId="4BCA665F" w14:textId="4EBBBD5A" w:rsidR="00A53BB7" w:rsidRDefault="00A53BB7" w:rsidP="00A53BB7">
      <w:pPr>
        <w:jc w:val="both"/>
        <w:rPr>
          <w:rFonts w:ascii="Arial" w:hAnsi="Arial" w:cs="Arial"/>
        </w:rPr>
      </w:pPr>
    </w:p>
    <w:p w14:paraId="09A7313D" w14:textId="1B69A53E" w:rsidR="00A53BB7" w:rsidRDefault="00A53BB7" w:rsidP="00A53BB7">
      <w:pPr>
        <w:jc w:val="both"/>
        <w:rPr>
          <w:rFonts w:ascii="Arial" w:hAnsi="Arial" w:cs="Arial"/>
        </w:rPr>
      </w:pPr>
    </w:p>
    <w:p w14:paraId="405E4101" w14:textId="445672D8" w:rsidR="00A53BB7" w:rsidRDefault="00A53BB7" w:rsidP="00A53BB7">
      <w:pPr>
        <w:jc w:val="both"/>
        <w:rPr>
          <w:rFonts w:ascii="Arial" w:hAnsi="Arial" w:cs="Arial"/>
        </w:rPr>
      </w:pPr>
    </w:p>
    <w:p w14:paraId="7E1EAACA" w14:textId="798AFE24" w:rsidR="00A53BB7" w:rsidRDefault="00A53BB7" w:rsidP="00A53BB7">
      <w:pPr>
        <w:jc w:val="both"/>
        <w:rPr>
          <w:rFonts w:ascii="Arial" w:hAnsi="Arial" w:cs="Arial"/>
        </w:rPr>
      </w:pPr>
    </w:p>
    <w:p w14:paraId="6444A788" w14:textId="38DC015F" w:rsidR="00A53BB7" w:rsidRDefault="00A53BB7" w:rsidP="00A53BB7">
      <w:pPr>
        <w:jc w:val="both"/>
        <w:rPr>
          <w:rFonts w:ascii="Arial" w:hAnsi="Arial" w:cs="Arial"/>
        </w:rPr>
      </w:pPr>
    </w:p>
    <w:p w14:paraId="6B2D61BE" w14:textId="470B93C2" w:rsidR="00A53BB7" w:rsidRDefault="00A53BB7" w:rsidP="00A53BB7">
      <w:pPr>
        <w:jc w:val="both"/>
        <w:rPr>
          <w:rFonts w:ascii="Arial" w:hAnsi="Arial" w:cs="Arial"/>
        </w:rPr>
      </w:pPr>
    </w:p>
    <w:p w14:paraId="22305C4F" w14:textId="34520C94" w:rsidR="00A53BB7" w:rsidRDefault="00A53BB7" w:rsidP="00A53BB7">
      <w:pPr>
        <w:jc w:val="both"/>
        <w:rPr>
          <w:rFonts w:ascii="Arial" w:hAnsi="Arial" w:cs="Arial"/>
        </w:rPr>
      </w:pPr>
    </w:p>
    <w:p w14:paraId="4AB9675A" w14:textId="45BEBC84" w:rsidR="00A53BB7" w:rsidRDefault="00A53BB7" w:rsidP="00A53BB7">
      <w:pPr>
        <w:jc w:val="both"/>
        <w:rPr>
          <w:rFonts w:ascii="Arial" w:hAnsi="Arial" w:cs="Arial"/>
        </w:rPr>
      </w:pPr>
    </w:p>
    <w:p w14:paraId="4152DF1B" w14:textId="4E90FF57" w:rsidR="00A53BB7" w:rsidRDefault="00A53BB7" w:rsidP="00A53BB7">
      <w:pPr>
        <w:jc w:val="both"/>
        <w:rPr>
          <w:rFonts w:ascii="Arial" w:hAnsi="Arial" w:cs="Arial"/>
        </w:rPr>
      </w:pPr>
    </w:p>
    <w:p w14:paraId="4D0C0DB1" w14:textId="77777777" w:rsidR="00A53BB7" w:rsidRDefault="00A53BB7" w:rsidP="00A53BB7">
      <w:pPr>
        <w:jc w:val="both"/>
        <w:rPr>
          <w:rFonts w:ascii="Arial" w:hAnsi="Arial" w:cs="Arial"/>
        </w:rPr>
      </w:pPr>
    </w:p>
    <w:p w14:paraId="003CDB97" w14:textId="2FC6ABEE" w:rsidR="00A53BB7" w:rsidRDefault="00A53BB7" w:rsidP="00A53BB7">
      <w:pPr>
        <w:jc w:val="both"/>
        <w:rPr>
          <w:rFonts w:ascii="Arial" w:hAnsi="Arial" w:cs="Arial"/>
        </w:rPr>
      </w:pPr>
    </w:p>
    <w:p w14:paraId="377F29D2" w14:textId="56E860C2" w:rsidR="00A53BB7" w:rsidRDefault="00A53BB7" w:rsidP="00A53BB7">
      <w:pPr>
        <w:jc w:val="both"/>
        <w:rPr>
          <w:rFonts w:ascii="Arial" w:hAnsi="Arial" w:cs="Arial"/>
        </w:rPr>
      </w:pPr>
    </w:p>
    <w:p w14:paraId="2A94D2C2" w14:textId="4070EC14" w:rsidR="00A53BB7" w:rsidRDefault="00A53BB7" w:rsidP="00A53BB7">
      <w:pPr>
        <w:ind w:firstLine="720"/>
        <w:jc w:val="both"/>
        <w:rPr>
          <w:rFonts w:ascii="Arial" w:hAnsi="Arial" w:cs="Arial"/>
          <w:b/>
        </w:rPr>
      </w:pPr>
    </w:p>
    <w:p w14:paraId="2A662922" w14:textId="7CD9F830" w:rsidR="00A53BB7" w:rsidRPr="00A34626" w:rsidRDefault="00A53BB7" w:rsidP="00A53BB7">
      <w:pPr>
        <w:jc w:val="both"/>
        <w:rPr>
          <w:rFonts w:ascii="Arial" w:hAnsi="Arial" w:cs="Arial"/>
          <w:b/>
        </w:rPr>
      </w:pPr>
      <w:r w:rsidRPr="00221859">
        <w:rPr>
          <w:rFonts w:ascii="Arial" w:hAnsi="Arial" w:cs="Arial"/>
          <w:b/>
        </w:rPr>
        <w:t>Seminaro metu nagrinėjamos įvairiausios dantų implantų chirurginės ir ortopedinės komplikacijos, pateikiamos detalios rekomendacijos kaip jų išvengti ir jas gydyti. Pateikiamos saugios implantacijos ir protezavimo gairės</w:t>
      </w:r>
      <w:r>
        <w:rPr>
          <w:rFonts w:ascii="Arial" w:hAnsi="Arial" w:cs="Arial"/>
          <w:b/>
        </w:rPr>
        <w:t xml:space="preserve">, </w:t>
      </w:r>
      <w:r w:rsidRPr="00221859">
        <w:rPr>
          <w:rFonts w:ascii="Arial" w:hAnsi="Arial" w:cs="Arial"/>
          <w:b/>
        </w:rPr>
        <w:t>dirbant su įvairiom</w:t>
      </w:r>
      <w:r>
        <w:rPr>
          <w:rFonts w:ascii="Arial" w:hAnsi="Arial" w:cs="Arial"/>
          <w:b/>
        </w:rPr>
        <w:t>is</w:t>
      </w:r>
      <w:r w:rsidRPr="00221859">
        <w:rPr>
          <w:rFonts w:ascii="Arial" w:hAnsi="Arial" w:cs="Arial"/>
          <w:b/>
        </w:rPr>
        <w:t xml:space="preserve"> implantų sistemom</w:t>
      </w:r>
      <w:r>
        <w:rPr>
          <w:rFonts w:ascii="Arial" w:hAnsi="Arial" w:cs="Arial"/>
          <w:b/>
        </w:rPr>
        <w:t>is.</w:t>
      </w:r>
    </w:p>
    <w:p w14:paraId="2C44C0DD" w14:textId="77777777" w:rsidR="00A53BB7" w:rsidRDefault="00A53BB7" w:rsidP="00A53BB7">
      <w:pPr>
        <w:ind w:firstLine="720"/>
        <w:jc w:val="both"/>
        <w:rPr>
          <w:rFonts w:ascii="Arial" w:hAnsi="Arial" w:cs="Arial"/>
        </w:rPr>
      </w:pPr>
    </w:p>
    <w:p w14:paraId="64A7AB03" w14:textId="51134A3D" w:rsidR="00A53BB7" w:rsidRDefault="00A53BB7" w:rsidP="00A53B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Pabandykime į dantų </w:t>
      </w:r>
      <w:proofErr w:type="spellStart"/>
      <w:r>
        <w:rPr>
          <w:rFonts w:ascii="Arial" w:hAnsi="Arial" w:cs="Arial"/>
        </w:rPr>
        <w:t>implantologiją</w:t>
      </w:r>
      <w:proofErr w:type="spellEnd"/>
      <w:r>
        <w:rPr>
          <w:rFonts w:ascii="Arial" w:hAnsi="Arial" w:cs="Arial"/>
        </w:rPr>
        <w:t xml:space="preserve"> pažvelgti iš naujo ir per </w:t>
      </w:r>
      <w:proofErr w:type="spellStart"/>
      <w:r>
        <w:rPr>
          <w:rFonts w:ascii="Arial" w:hAnsi="Arial" w:cs="Arial"/>
        </w:rPr>
        <w:t>marketingines</w:t>
      </w:r>
      <w:proofErr w:type="spellEnd"/>
      <w:r>
        <w:rPr>
          <w:rFonts w:ascii="Arial" w:hAnsi="Arial" w:cs="Arial"/>
        </w:rPr>
        <w:t xml:space="preserve"> miglas išžiūrėti kas iš tiesų svarbu ir yra racionalu kasdieniniame mūsų darbe.</w:t>
      </w:r>
    </w:p>
    <w:p w14:paraId="6C13E94A" w14:textId="77777777" w:rsidR="00A53BB7" w:rsidRDefault="00A53BB7" w:rsidP="00A53BB7">
      <w:pPr>
        <w:ind w:firstLine="720"/>
        <w:jc w:val="both"/>
        <w:rPr>
          <w:rFonts w:ascii="Arial" w:hAnsi="Arial" w:cs="Arial"/>
        </w:rPr>
      </w:pPr>
    </w:p>
    <w:p w14:paraId="0F586BEF" w14:textId="77777777" w:rsidR="00A53BB7" w:rsidRPr="007846A5" w:rsidRDefault="00A53BB7" w:rsidP="00A53BB7">
      <w:pPr>
        <w:ind w:firstLine="720"/>
        <w:jc w:val="both"/>
        <w:rPr>
          <w:b/>
          <w:noProof/>
        </w:rPr>
      </w:pPr>
      <w:r w:rsidRPr="00321010">
        <w:rPr>
          <w:rFonts w:ascii="Arial" w:hAnsi="Arial" w:cs="Arial"/>
          <w:b/>
        </w:rPr>
        <w:t>Seminaras skirtas ir implantuojantiems, ir ant implantų protezuojantiems visų specialybių gydytojams odontologam</w:t>
      </w:r>
      <w:r>
        <w:rPr>
          <w:rFonts w:ascii="Arial" w:hAnsi="Arial" w:cs="Arial"/>
          <w:b/>
        </w:rPr>
        <w:t>s.</w:t>
      </w:r>
    </w:p>
    <w:p w14:paraId="4E315B22" w14:textId="77777777" w:rsidR="00A53BB7" w:rsidRDefault="00A53BB7" w:rsidP="00A53BB7">
      <w:pPr>
        <w:tabs>
          <w:tab w:val="left" w:pos="2960"/>
        </w:tabs>
        <w:ind w:firstLine="720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F6E2856" wp14:editId="500E4B26">
            <wp:simplePos x="0" y="0"/>
            <wp:positionH relativeFrom="column">
              <wp:posOffset>434340</wp:posOffset>
            </wp:positionH>
            <wp:positionV relativeFrom="paragraph">
              <wp:posOffset>224155</wp:posOffset>
            </wp:positionV>
            <wp:extent cx="2298700" cy="2040890"/>
            <wp:effectExtent l="0" t="0" r="12700" b="0"/>
            <wp:wrapTight wrapText="bothSides">
              <wp:wrapPolygon edited="0">
                <wp:start x="0" y="0"/>
                <wp:lineTo x="0" y="21237"/>
                <wp:lineTo x="21481" y="21237"/>
                <wp:lineTo x="21481" y="0"/>
                <wp:lineTo x="0" y="0"/>
              </wp:wrapPolygon>
            </wp:wrapTight>
            <wp:docPr id="125956" name="Picture 7" descr="C:\Users\Home\Desktop\ruošiamos paskaitos 2014\implantologijos niuansai 2014\Juozapaitienė\IMG_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6" name="Picture 7" descr="C:\Users\Home\Desktop\ruošiamos paskaitos 2014\implantologijos niuansai 2014\Juozapaitienė\IMG_71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06" r="10135" b="1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F65DDD3" wp14:editId="11FBCC82">
            <wp:simplePos x="0" y="0"/>
            <wp:positionH relativeFrom="column">
              <wp:posOffset>3061970</wp:posOffset>
            </wp:positionH>
            <wp:positionV relativeFrom="paragraph">
              <wp:posOffset>230505</wp:posOffset>
            </wp:positionV>
            <wp:extent cx="2889504" cy="2039112"/>
            <wp:effectExtent l="0" t="0" r="6350" b="0"/>
            <wp:wrapNone/>
            <wp:docPr id="102404" name="Picture 2" descr="C:\Users\Raimondas\Desktop\pac Nuotraukos 2015,01,29\DCIM\135CANON\IMG_8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4" name="Picture 2" descr="C:\Users\Raimondas\Desktop\pac Nuotraukos 2015,01,29\DCIM\135CANON\IMG_80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6" r="8170" b="12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04" cy="20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p w14:paraId="568200BD" w14:textId="77777777" w:rsidR="00A53BB7" w:rsidRPr="005B2366" w:rsidRDefault="00A53BB7" w:rsidP="00A53BB7">
      <w:pPr>
        <w:rPr>
          <w:rFonts w:ascii="Arial" w:hAnsi="Arial" w:cs="Arial"/>
          <w:sz w:val="20"/>
          <w:szCs w:val="20"/>
          <w:lang w:val="en-US"/>
        </w:rPr>
      </w:pPr>
    </w:p>
    <w:p w14:paraId="5463473F" w14:textId="77777777" w:rsidR="00A53BB7" w:rsidRDefault="00A53BB7" w:rsidP="00A53BB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FB12E00" w14:textId="77777777" w:rsidR="00A53BB7" w:rsidRDefault="00A53BB7" w:rsidP="00A53BB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B3EA857" w14:textId="77777777" w:rsidR="00A53BB7" w:rsidRDefault="00A53BB7" w:rsidP="00A53BB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DCCF2A3" w14:textId="77777777" w:rsidR="00A53BB7" w:rsidRDefault="00A53BB7" w:rsidP="00A53BB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A8539AB" w14:textId="77777777" w:rsidR="00A53BB7" w:rsidRDefault="00A53BB7" w:rsidP="00A53BB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40248E2" w14:textId="77777777" w:rsidR="00A53BB7" w:rsidRDefault="00A53BB7" w:rsidP="00A53BB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6B2F85E" w14:textId="77777777" w:rsidR="00A53BB7" w:rsidRDefault="00A53BB7" w:rsidP="00A53BB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1CBB942" w14:textId="77777777" w:rsidR="00A53BB7" w:rsidRDefault="00A53BB7" w:rsidP="00A53BB7">
      <w:pPr>
        <w:jc w:val="center"/>
        <w:outlineLvl w:val="0"/>
        <w:rPr>
          <w:rFonts w:ascii="Arial" w:hAnsi="Arial" w:cs="Arial"/>
          <w:b/>
        </w:rPr>
      </w:pPr>
    </w:p>
    <w:p w14:paraId="488A9EAB" w14:textId="77777777" w:rsidR="00A53BB7" w:rsidRDefault="00A53BB7" w:rsidP="00A53BB7">
      <w:pPr>
        <w:jc w:val="center"/>
        <w:outlineLvl w:val="0"/>
        <w:rPr>
          <w:rFonts w:ascii="Arial" w:hAnsi="Arial" w:cs="Arial"/>
          <w:b/>
        </w:rPr>
      </w:pPr>
    </w:p>
    <w:p w14:paraId="5C94E6EA" w14:textId="77777777" w:rsidR="00A53BB7" w:rsidRDefault="00A53BB7" w:rsidP="00A53BB7">
      <w:pPr>
        <w:jc w:val="center"/>
        <w:outlineLvl w:val="0"/>
        <w:rPr>
          <w:rFonts w:ascii="Arial" w:hAnsi="Arial" w:cs="Arial"/>
          <w:b/>
        </w:rPr>
      </w:pPr>
    </w:p>
    <w:p w14:paraId="5AEF0810" w14:textId="08F5E668" w:rsidR="00A53BB7" w:rsidRPr="00E60CD5" w:rsidRDefault="00A53BB7" w:rsidP="00A53BB7">
      <w:pPr>
        <w:jc w:val="center"/>
        <w:outlineLvl w:val="0"/>
        <w:rPr>
          <w:rFonts w:ascii="Arial" w:hAnsi="Arial" w:cs="Arial"/>
          <w:b/>
        </w:rPr>
      </w:pPr>
      <w:r w:rsidRPr="00E60CD5">
        <w:rPr>
          <w:rFonts w:ascii="Arial" w:hAnsi="Arial" w:cs="Arial"/>
          <w:b/>
        </w:rPr>
        <w:t>Kviečiame registruotis!</w:t>
      </w:r>
    </w:p>
    <w:p w14:paraId="1F152674" w14:textId="77777777" w:rsidR="00A53BB7" w:rsidRPr="00443B9A" w:rsidRDefault="00A53BB7" w:rsidP="00A53BB7">
      <w:pPr>
        <w:rPr>
          <w:rFonts w:ascii="Arial" w:hAnsi="Arial" w:cs="Arial"/>
          <w:sz w:val="20"/>
          <w:szCs w:val="20"/>
        </w:rPr>
      </w:pPr>
    </w:p>
    <w:p w14:paraId="5D04C0ED" w14:textId="2133A86B" w:rsidR="00D670FF" w:rsidRPr="00D670FF" w:rsidRDefault="00D670FF" w:rsidP="00D670FF">
      <w:pPr>
        <w:rPr>
          <w:rFonts w:ascii="Times New Roman" w:hAnsi="Times New Roman" w:cs="Times New Roman"/>
        </w:rPr>
      </w:pPr>
    </w:p>
    <w:sectPr w:rsidR="00D670FF" w:rsidRPr="00D670FF" w:rsidSect="00EA0A3E">
      <w:headerReference w:type="default" r:id="rId14"/>
      <w:footerReference w:type="default" r:id="rId15"/>
      <w:pgSz w:w="11906" w:h="16838"/>
      <w:pgMar w:top="1089" w:right="485" w:bottom="620" w:left="1701" w:header="567" w:footer="18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57F75" w14:textId="77777777" w:rsidR="00823FB9" w:rsidRDefault="00823FB9">
      <w:pPr>
        <w:spacing w:line="240" w:lineRule="auto"/>
      </w:pPr>
      <w:r>
        <w:separator/>
      </w:r>
    </w:p>
  </w:endnote>
  <w:endnote w:type="continuationSeparator" w:id="0">
    <w:p w14:paraId="007EA077" w14:textId="77777777" w:rsidR="00823FB9" w:rsidRDefault="00823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9F41" w14:textId="299F6174" w:rsidR="008553DA" w:rsidRDefault="00B6295C">
    <w:pPr>
      <w:pStyle w:val="Footer"/>
    </w:pPr>
    <w:r w:rsidRPr="00A03AFF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4A7C4FB" wp14:editId="626A6BB7">
          <wp:simplePos x="0" y="0"/>
          <wp:positionH relativeFrom="margin">
            <wp:posOffset>-2540635</wp:posOffset>
          </wp:positionH>
          <wp:positionV relativeFrom="paragraph">
            <wp:posOffset>-947420</wp:posOffset>
          </wp:positionV>
          <wp:extent cx="10568408" cy="9127490"/>
          <wp:effectExtent l="0" t="0" r="0" b="0"/>
          <wp:wrapNone/>
          <wp:docPr id="3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8408" cy="912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ED7F" w14:textId="77777777" w:rsidR="00823FB9" w:rsidRDefault="00823FB9">
      <w:pPr>
        <w:spacing w:line="240" w:lineRule="auto"/>
      </w:pPr>
      <w:r>
        <w:separator/>
      </w:r>
    </w:p>
  </w:footnote>
  <w:footnote w:type="continuationSeparator" w:id="0">
    <w:p w14:paraId="646F1237" w14:textId="77777777" w:rsidR="00823FB9" w:rsidRDefault="00823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D50F" w14:textId="6A7C5275" w:rsidR="00B6295C" w:rsidRDefault="00B6295C">
    <w:pPr>
      <w:pStyle w:val="Header"/>
    </w:pPr>
    <w:r w:rsidRPr="00C163B4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755779C" wp14:editId="3111B8E5">
          <wp:simplePos x="0" y="0"/>
          <wp:positionH relativeFrom="page">
            <wp:posOffset>2447290</wp:posOffset>
          </wp:positionH>
          <wp:positionV relativeFrom="paragraph">
            <wp:posOffset>97790</wp:posOffset>
          </wp:positionV>
          <wp:extent cx="2660650" cy="387985"/>
          <wp:effectExtent l="0" t="0" r="6350" b="0"/>
          <wp:wrapTight wrapText="bothSides">
            <wp:wrapPolygon edited="0">
              <wp:start x="0" y="0"/>
              <wp:lineTo x="0" y="20151"/>
              <wp:lineTo x="5413" y="20151"/>
              <wp:lineTo x="21497" y="14848"/>
              <wp:lineTo x="21497" y="2121"/>
              <wp:lineTo x="5413" y="0"/>
              <wp:lineTo x="0" y="0"/>
            </wp:wrapPolygon>
          </wp:wrapTight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F4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23C9"/>
    <w:multiLevelType w:val="hybridMultilevel"/>
    <w:tmpl w:val="368CE4D6"/>
    <w:lvl w:ilvl="0" w:tplc="AAECBDF6">
      <w:start w:val="1"/>
      <w:numFmt w:val="decimal"/>
      <w:lvlText w:val="%1."/>
      <w:lvlJc w:val="left"/>
      <w:pPr>
        <w:ind w:left="720" w:hanging="360"/>
      </w:pPr>
      <w:rPr>
        <w:rFonts w:ascii="Times New Roman" w:eastAsia="Helvetica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6D3A"/>
    <w:multiLevelType w:val="hybridMultilevel"/>
    <w:tmpl w:val="942A81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1840"/>
    <w:multiLevelType w:val="multilevel"/>
    <w:tmpl w:val="0BA6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91037"/>
    <w:multiLevelType w:val="hybridMultilevel"/>
    <w:tmpl w:val="9F48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286C"/>
    <w:multiLevelType w:val="hybridMultilevel"/>
    <w:tmpl w:val="DB3412E0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FD827E6"/>
    <w:multiLevelType w:val="hybridMultilevel"/>
    <w:tmpl w:val="1D186C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EA8"/>
    <w:multiLevelType w:val="hybridMultilevel"/>
    <w:tmpl w:val="29FAB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BE4"/>
    <w:multiLevelType w:val="multilevel"/>
    <w:tmpl w:val="A95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FA22BA"/>
    <w:multiLevelType w:val="hybridMultilevel"/>
    <w:tmpl w:val="9BE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0358"/>
    <w:multiLevelType w:val="multilevel"/>
    <w:tmpl w:val="FFA6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B3118B"/>
    <w:multiLevelType w:val="hybridMultilevel"/>
    <w:tmpl w:val="DB82C65C"/>
    <w:lvl w:ilvl="0" w:tplc="3D322B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575D0"/>
    <w:multiLevelType w:val="multilevel"/>
    <w:tmpl w:val="E05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9C0690"/>
    <w:multiLevelType w:val="hybridMultilevel"/>
    <w:tmpl w:val="DB70E77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D4"/>
    <w:rsid w:val="0001374D"/>
    <w:rsid w:val="00014D11"/>
    <w:rsid w:val="000D725D"/>
    <w:rsid w:val="00103E1C"/>
    <w:rsid w:val="00157F97"/>
    <w:rsid w:val="00161A9F"/>
    <w:rsid w:val="0016713D"/>
    <w:rsid w:val="00172146"/>
    <w:rsid w:val="00176312"/>
    <w:rsid w:val="001C36E9"/>
    <w:rsid w:val="001D56FE"/>
    <w:rsid w:val="001F5CD4"/>
    <w:rsid w:val="00226F52"/>
    <w:rsid w:val="002831AB"/>
    <w:rsid w:val="002966A7"/>
    <w:rsid w:val="0034320A"/>
    <w:rsid w:val="0035259E"/>
    <w:rsid w:val="00357F1D"/>
    <w:rsid w:val="003A2E96"/>
    <w:rsid w:val="003B3FEB"/>
    <w:rsid w:val="00490FA1"/>
    <w:rsid w:val="004E5C0E"/>
    <w:rsid w:val="00536F0E"/>
    <w:rsid w:val="00574079"/>
    <w:rsid w:val="005F34B3"/>
    <w:rsid w:val="00600D30"/>
    <w:rsid w:val="00612200"/>
    <w:rsid w:val="00617496"/>
    <w:rsid w:val="00623B77"/>
    <w:rsid w:val="006929A3"/>
    <w:rsid w:val="006F1486"/>
    <w:rsid w:val="00716173"/>
    <w:rsid w:val="007220AB"/>
    <w:rsid w:val="007225B5"/>
    <w:rsid w:val="0076349F"/>
    <w:rsid w:val="007C5EB3"/>
    <w:rsid w:val="007E2930"/>
    <w:rsid w:val="00823FB9"/>
    <w:rsid w:val="0086617D"/>
    <w:rsid w:val="00880CFD"/>
    <w:rsid w:val="008D2FEB"/>
    <w:rsid w:val="008E1801"/>
    <w:rsid w:val="00972EB9"/>
    <w:rsid w:val="009A390C"/>
    <w:rsid w:val="009B41F8"/>
    <w:rsid w:val="009B6FDF"/>
    <w:rsid w:val="009F4EE5"/>
    <w:rsid w:val="00A2730E"/>
    <w:rsid w:val="00A52355"/>
    <w:rsid w:val="00A53BB7"/>
    <w:rsid w:val="00A8637F"/>
    <w:rsid w:val="00AB3F41"/>
    <w:rsid w:val="00AC6C1C"/>
    <w:rsid w:val="00AD2091"/>
    <w:rsid w:val="00B073EE"/>
    <w:rsid w:val="00B07EBA"/>
    <w:rsid w:val="00B26D67"/>
    <w:rsid w:val="00B56A12"/>
    <w:rsid w:val="00B6295C"/>
    <w:rsid w:val="00B6417A"/>
    <w:rsid w:val="00BA3404"/>
    <w:rsid w:val="00BC395E"/>
    <w:rsid w:val="00BE7264"/>
    <w:rsid w:val="00C3750A"/>
    <w:rsid w:val="00CA1D67"/>
    <w:rsid w:val="00CE546B"/>
    <w:rsid w:val="00CE69CC"/>
    <w:rsid w:val="00D15671"/>
    <w:rsid w:val="00D52BCC"/>
    <w:rsid w:val="00D629CB"/>
    <w:rsid w:val="00D670FF"/>
    <w:rsid w:val="00D865B3"/>
    <w:rsid w:val="00DD66D0"/>
    <w:rsid w:val="00DE4F92"/>
    <w:rsid w:val="00E449D3"/>
    <w:rsid w:val="00E67CFF"/>
    <w:rsid w:val="00EA0A3E"/>
    <w:rsid w:val="00ED605F"/>
    <w:rsid w:val="00EF75BF"/>
    <w:rsid w:val="00F353F8"/>
    <w:rsid w:val="00F519F9"/>
    <w:rsid w:val="00F5598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B23D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D4"/>
    <w:pPr>
      <w:spacing w:line="360" w:lineRule="auto"/>
    </w:pPr>
    <w:rPr>
      <w:sz w:val="22"/>
      <w:szCs w:val="22"/>
      <w:lang w:val="lt-LT"/>
    </w:rPr>
  </w:style>
  <w:style w:type="paragraph" w:styleId="Heading2">
    <w:name w:val="heading 2"/>
    <w:basedOn w:val="Normal"/>
    <w:link w:val="Heading2Char"/>
    <w:uiPriority w:val="9"/>
    <w:qFormat/>
    <w:rsid w:val="004E5C0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D4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1F5C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D4"/>
    <w:rPr>
      <w:sz w:val="22"/>
      <w:szCs w:val="22"/>
      <w:lang w:val="lt-LT"/>
    </w:rPr>
  </w:style>
  <w:style w:type="character" w:styleId="Hyperlink">
    <w:name w:val="Hyperlink"/>
    <w:basedOn w:val="DefaultParagraphFont"/>
    <w:uiPriority w:val="99"/>
    <w:unhideWhenUsed/>
    <w:rsid w:val="001F5CD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5C0E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4E5C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3B7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lt-LT"/>
    </w:rPr>
  </w:style>
  <w:style w:type="paragraph" w:styleId="NormalWeb">
    <w:name w:val="Normal (Web)"/>
    <w:basedOn w:val="Normal"/>
    <w:uiPriority w:val="99"/>
    <w:unhideWhenUsed/>
    <w:rsid w:val="001D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BA3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okymai@medgrupe.l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EDFB-978D-CC4B-9AE2-4FF65A70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Petkeliene</dc:creator>
  <cp:keywords/>
  <dc:description/>
  <cp:lastModifiedBy>Microsoft Office User</cp:lastModifiedBy>
  <cp:revision>3</cp:revision>
  <cp:lastPrinted>2019-04-29T12:04:00Z</cp:lastPrinted>
  <dcterms:created xsi:type="dcterms:W3CDTF">2019-05-06T09:36:00Z</dcterms:created>
  <dcterms:modified xsi:type="dcterms:W3CDTF">2019-07-31T07:49:00Z</dcterms:modified>
</cp:coreProperties>
</file>